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F2" w:rsidRPr="00C231E9" w:rsidRDefault="005A03F2" w:rsidP="005A03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31E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A03F2" w:rsidRPr="00C231E9" w:rsidRDefault="005A03F2" w:rsidP="005A03F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231E9">
        <w:rPr>
          <w:sz w:val="28"/>
          <w:szCs w:val="28"/>
        </w:rPr>
        <w:t xml:space="preserve">Наша следующая рекомендация будет направлена на развитие у ребенка чувства </w:t>
      </w:r>
      <w:r>
        <w:rPr>
          <w:sz w:val="28"/>
          <w:szCs w:val="28"/>
        </w:rPr>
        <w:t xml:space="preserve">темпа </w:t>
      </w:r>
      <w:r w:rsidRPr="00C231E9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развитие силы голоса</w:t>
      </w:r>
      <w:r w:rsidRPr="00C231E9">
        <w:rPr>
          <w:sz w:val="28"/>
          <w:szCs w:val="28"/>
        </w:rPr>
        <w:t>.</w:t>
      </w:r>
      <w:r w:rsidRPr="003D4DE7">
        <w:rPr>
          <w:sz w:val="28"/>
          <w:szCs w:val="28"/>
        </w:rPr>
        <w:t xml:space="preserve"> </w:t>
      </w:r>
    </w:p>
    <w:p w:rsidR="005A03F2" w:rsidRDefault="005A03F2" w:rsidP="005A03F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5A03F2" w:rsidRDefault="005A03F2" w:rsidP="005A03F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5A03F2">
        <w:rPr>
          <w:b/>
          <w:bCs/>
          <w:sz w:val="28"/>
          <w:szCs w:val="28"/>
        </w:rPr>
        <w:t>Игры на развитие чувства темпа</w:t>
      </w:r>
    </w:p>
    <w:p w:rsidR="0092381C" w:rsidRPr="005A03F2" w:rsidRDefault="0092381C" w:rsidP="005A03F2">
      <w:pPr>
        <w:pStyle w:val="Default"/>
        <w:spacing w:line="276" w:lineRule="auto"/>
        <w:jc w:val="center"/>
        <w:rPr>
          <w:sz w:val="28"/>
          <w:szCs w:val="28"/>
        </w:rPr>
      </w:pPr>
    </w:p>
    <w:p w:rsidR="005A03F2" w:rsidRPr="005A03F2" w:rsidRDefault="005A03F2" w:rsidP="0092381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Темп — это скорость музыкального исполнения. Сначала темп усваивается на простых движениях: хлопки, удары в бубен, взмахи руками. Затем включаются движения ногами, ходьба и бег. Прежде </w:t>
      </w:r>
      <w:proofErr w:type="gramStart"/>
      <w:r w:rsidRPr="005A03F2">
        <w:rPr>
          <w:sz w:val="28"/>
          <w:szCs w:val="28"/>
        </w:rPr>
        <w:t>всего</w:t>
      </w:r>
      <w:proofErr w:type="gramEnd"/>
      <w:r w:rsidRPr="005A03F2">
        <w:rPr>
          <w:sz w:val="28"/>
          <w:szCs w:val="28"/>
        </w:rPr>
        <w:t xml:space="preserve"> отрабатываются два темпа движений — медленный и быстрый, затем вводятся понятия «ускорение» и «замедление» темпа. </w:t>
      </w:r>
    </w:p>
    <w:p w:rsidR="005A03F2" w:rsidRDefault="005A03F2" w:rsidP="0092381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У детей с нарушениями речи темп отрабатывается в упражнениях на построения и перестроения: движения змейкой, цепочкой, в две колонны, в два круга, в несколько кругов. При этом необходимо знать индивидуальный темп каждого ребенка. </w:t>
      </w:r>
    </w:p>
    <w:p w:rsidR="0092381C" w:rsidRPr="005A03F2" w:rsidRDefault="0092381C" w:rsidP="0092381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0C24E3">
        <w:rPr>
          <w:b/>
          <w:bCs/>
          <w:iCs/>
          <w:sz w:val="28"/>
          <w:szCs w:val="28"/>
        </w:rPr>
        <w:t xml:space="preserve">Игра </w:t>
      </w:r>
      <w:r w:rsidRPr="005A03F2">
        <w:rPr>
          <w:b/>
          <w:bCs/>
          <w:i/>
          <w:iCs/>
          <w:sz w:val="28"/>
          <w:szCs w:val="28"/>
        </w:rPr>
        <w:t xml:space="preserve"> </w:t>
      </w:r>
      <w:r w:rsidRPr="005A03F2">
        <w:rPr>
          <w:b/>
          <w:bCs/>
          <w:sz w:val="28"/>
          <w:szCs w:val="28"/>
        </w:rPr>
        <w:t xml:space="preserve">«Шаги и хлопки».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Стоя в кругу, на каждую четверть такта делают шаг на месте, на каждую восьмую хлопают в ладоши, затем соединяют оба движения. </w:t>
      </w:r>
    </w:p>
    <w:p w:rsidR="002B4082" w:rsidRDefault="002B4082" w:rsidP="005A03F2">
      <w:pPr>
        <w:pStyle w:val="Default"/>
        <w:spacing w:line="276" w:lineRule="auto"/>
        <w:jc w:val="both"/>
        <w:rPr>
          <w:b/>
          <w:bCs/>
          <w:iCs/>
          <w:sz w:val="28"/>
          <w:szCs w:val="28"/>
        </w:rPr>
      </w:pP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0C24E3">
        <w:rPr>
          <w:b/>
          <w:bCs/>
          <w:iCs/>
          <w:sz w:val="28"/>
          <w:szCs w:val="28"/>
        </w:rPr>
        <w:t xml:space="preserve">Игра </w:t>
      </w:r>
      <w:r w:rsidRPr="005A03F2">
        <w:rPr>
          <w:b/>
          <w:bCs/>
          <w:i/>
          <w:iCs/>
          <w:sz w:val="28"/>
          <w:szCs w:val="28"/>
        </w:rPr>
        <w:t xml:space="preserve"> </w:t>
      </w:r>
      <w:r w:rsidRPr="005A03F2">
        <w:rPr>
          <w:b/>
          <w:bCs/>
          <w:sz w:val="28"/>
          <w:szCs w:val="28"/>
        </w:rPr>
        <w:t xml:space="preserve">«Лягушки и цапли».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5A03F2">
        <w:rPr>
          <w:sz w:val="28"/>
          <w:szCs w:val="28"/>
        </w:rPr>
        <w:t xml:space="preserve">Под медленную музыку передвигаются по кругу </w:t>
      </w:r>
      <w:proofErr w:type="spellStart"/>
      <w:r w:rsidRPr="005A03F2">
        <w:rPr>
          <w:sz w:val="28"/>
          <w:szCs w:val="28"/>
        </w:rPr>
        <w:t>присядом</w:t>
      </w:r>
      <w:proofErr w:type="spellEnd"/>
      <w:r w:rsidRPr="005A03F2">
        <w:rPr>
          <w:sz w:val="28"/>
          <w:szCs w:val="28"/>
        </w:rPr>
        <w:t xml:space="preserve">, под быструю — двигаются легким бегом с движением рук вверх-вниз. </w:t>
      </w:r>
      <w:proofErr w:type="gramEnd"/>
    </w:p>
    <w:p w:rsidR="000C24E3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>Игры с элементами танцев. Упражнения способствуют развитию общей моторики, координации движений, чувства темпа</w:t>
      </w:r>
      <w:proofErr w:type="gramStart"/>
      <w:r w:rsidRPr="005A03F2">
        <w:rPr>
          <w:sz w:val="28"/>
          <w:szCs w:val="28"/>
        </w:rPr>
        <w:t xml:space="preserve"> .</w:t>
      </w:r>
      <w:proofErr w:type="gramEnd"/>
      <w:r w:rsidRPr="005A03F2">
        <w:rPr>
          <w:sz w:val="28"/>
          <w:szCs w:val="28"/>
        </w:rPr>
        <w:t xml:space="preserve"> </w:t>
      </w:r>
    </w:p>
    <w:p w:rsidR="002B4082" w:rsidRDefault="002B4082" w:rsidP="005A03F2">
      <w:pPr>
        <w:pStyle w:val="Default"/>
        <w:spacing w:line="276" w:lineRule="auto"/>
        <w:jc w:val="both"/>
        <w:rPr>
          <w:b/>
          <w:bCs/>
          <w:iCs/>
          <w:sz w:val="28"/>
          <w:szCs w:val="28"/>
        </w:rPr>
      </w:pP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0C24E3">
        <w:rPr>
          <w:b/>
          <w:bCs/>
          <w:iCs/>
          <w:sz w:val="28"/>
          <w:szCs w:val="28"/>
        </w:rPr>
        <w:t>Игра</w:t>
      </w:r>
      <w:r w:rsidRPr="005A03F2">
        <w:rPr>
          <w:b/>
          <w:bCs/>
          <w:i/>
          <w:iCs/>
          <w:sz w:val="28"/>
          <w:szCs w:val="28"/>
        </w:rPr>
        <w:t xml:space="preserve">  </w:t>
      </w:r>
      <w:r w:rsidRPr="005A03F2">
        <w:rPr>
          <w:b/>
          <w:bCs/>
          <w:sz w:val="28"/>
          <w:szCs w:val="28"/>
        </w:rPr>
        <w:t xml:space="preserve">«Балет».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Все стоят по кругу в парах. Движения выполняют на 4 музыкальные фразы. 1-я музыкальная фраза: стоя на месте, поднимают руку над головой и опускают плавно, следя за ее движением глазами (2 раза).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2-я фраза: одна рука на поясе, ногу отставляют в сторону (2 раза).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3-я фраза: делают 4 шага вперед, одна рука за спиной. </w:t>
      </w:r>
    </w:p>
    <w:p w:rsidR="000C24E3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4-я фраза: кружатся на месте в паре с правой ноги, держась за руки. </w:t>
      </w:r>
    </w:p>
    <w:p w:rsidR="002B4082" w:rsidRDefault="002B4082" w:rsidP="005A03F2">
      <w:pPr>
        <w:pStyle w:val="Default"/>
        <w:spacing w:line="276" w:lineRule="auto"/>
        <w:jc w:val="both"/>
        <w:rPr>
          <w:b/>
          <w:bCs/>
          <w:iCs/>
          <w:sz w:val="28"/>
          <w:szCs w:val="28"/>
        </w:rPr>
      </w:pPr>
    </w:p>
    <w:p w:rsidR="000C24E3" w:rsidRPr="000C24E3" w:rsidRDefault="000C24E3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0C24E3">
        <w:rPr>
          <w:b/>
          <w:bCs/>
          <w:iCs/>
          <w:sz w:val="28"/>
          <w:szCs w:val="28"/>
        </w:rPr>
        <w:t>Игра</w:t>
      </w:r>
      <w:r w:rsidR="005A03F2" w:rsidRPr="000C24E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«Зарядка».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b/>
          <w:bCs/>
          <w:sz w:val="28"/>
          <w:szCs w:val="28"/>
        </w:rPr>
        <w:t>(</w:t>
      </w:r>
      <w:proofErr w:type="spellStart"/>
      <w:r w:rsidRPr="005A03F2">
        <w:rPr>
          <w:sz w:val="28"/>
          <w:szCs w:val="28"/>
        </w:rPr>
        <w:t>Муз</w:t>
      </w:r>
      <w:proofErr w:type="gramStart"/>
      <w:r w:rsidRPr="005A03F2">
        <w:rPr>
          <w:sz w:val="28"/>
          <w:szCs w:val="28"/>
        </w:rPr>
        <w:t>.с</w:t>
      </w:r>
      <w:proofErr w:type="gramEnd"/>
      <w:r w:rsidRPr="005A03F2">
        <w:rPr>
          <w:sz w:val="28"/>
          <w:szCs w:val="28"/>
        </w:rPr>
        <w:t>опровождение</w:t>
      </w:r>
      <w:proofErr w:type="spellEnd"/>
      <w:r w:rsidRPr="005A03F2">
        <w:rPr>
          <w:sz w:val="28"/>
          <w:szCs w:val="28"/>
        </w:rPr>
        <w:t xml:space="preserve"> Г.Гладков, «Песенка про зарядку».)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И. п. — ноги на ширине плеч» руки на поясе. Поднимайтесь поскорей, (Подняться на носки, руки вверх.)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Рассчитайтесь по порядку. (Опуститься, руки на пояс.)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lastRenderedPageBreak/>
        <w:t xml:space="preserve">Приглашаем всех зверей (Руки в стороны и на пояс.)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На веселую зарядку! (2 приседания.)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Упражненье началось: (Наклоны головой вправо-влево.)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Ноги вместе, руки врозь. (Ноги вместе прыжком, руки в стороны.)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Раз, два, три, четыре — (Поочередное поднимание колен.)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Ноги выше, руки шире! (Поднимание колен, руки в стороны.)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Кто придумать бы помог,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(Наклон вниз, руки вниз.)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Если нет ни рук, ни ног! (И.п.)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Что поставить шире?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(Прыжком ноги в стороны.)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Как к вопросу подойти? (Наклоны в стороны.)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Ноги выше! Это три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(Поочередные махи ногами вперед.)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Или все четыре?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(Поочередные махи ногами.)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Всем занять свои места!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(Повороты головой вправо-влево.)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Рассчитайтесь по порядку.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(2 приседания.)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Есть зарядка для хвоста. (Покачивание бедрами.)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И для хобота — зарядка. (Покачивание правой рукой, имитирующее движение хобота.)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Пусть удавий длинный хвост (Плавные движения правой рукой за спиной.)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Выгибается, как мост.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(Плавные движения правой рукой, перед собой.)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Раз, два, три, четыре —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(Наклоны вправо-влево.)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Хобот выше, уши — шире. (Взмах правой рукой вверх, руки в стороны.)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Далее повторяются движения, сопровождающие припев.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C24E3" w:rsidRDefault="005A03F2" w:rsidP="000C24E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5A03F2">
        <w:rPr>
          <w:b/>
          <w:bCs/>
          <w:sz w:val="28"/>
          <w:szCs w:val="28"/>
        </w:rPr>
        <w:t xml:space="preserve">Игры на развитие </w:t>
      </w:r>
      <w:r w:rsidR="000C24E3">
        <w:rPr>
          <w:b/>
          <w:bCs/>
          <w:sz w:val="28"/>
          <w:szCs w:val="28"/>
        </w:rPr>
        <w:t>силы голоса</w:t>
      </w:r>
    </w:p>
    <w:p w:rsidR="0092381C" w:rsidRDefault="0092381C" w:rsidP="000C24E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C24E3" w:rsidRDefault="0092381C" w:rsidP="0092381C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92381C">
        <w:rPr>
          <w:bCs/>
          <w:sz w:val="28"/>
          <w:szCs w:val="28"/>
        </w:rPr>
        <w:t>Умение изменять силу голоса – одно из важных его выразительных средств. Нужно научить ребенка говорить громко, но не «крикливо», четко, постепенно изменяя силу голоса -</w:t>
      </w:r>
      <w:r>
        <w:rPr>
          <w:bCs/>
          <w:sz w:val="28"/>
          <w:szCs w:val="28"/>
        </w:rPr>
        <w:t xml:space="preserve"> от громкого про</w:t>
      </w:r>
      <w:r w:rsidRPr="0092381C">
        <w:rPr>
          <w:bCs/>
          <w:sz w:val="28"/>
          <w:szCs w:val="28"/>
        </w:rPr>
        <w:t>изнесения к среднему и тихому, и наоборот</w:t>
      </w:r>
      <w:proofErr w:type="gramStart"/>
      <w:r w:rsidRPr="0092381C">
        <w:rPr>
          <w:bCs/>
          <w:sz w:val="28"/>
          <w:szCs w:val="28"/>
        </w:rPr>
        <w:t xml:space="preserve"> .</w:t>
      </w:r>
      <w:proofErr w:type="gramEnd"/>
    </w:p>
    <w:p w:rsidR="0092381C" w:rsidRDefault="0092381C" w:rsidP="0092381C">
      <w:pPr>
        <w:pStyle w:val="Default"/>
        <w:spacing w:line="276" w:lineRule="auto"/>
        <w:jc w:val="both"/>
        <w:rPr>
          <w:sz w:val="28"/>
          <w:szCs w:val="28"/>
        </w:rPr>
      </w:pPr>
    </w:p>
    <w:p w:rsidR="002B4082" w:rsidRDefault="002B4082" w:rsidP="000C24E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2381C" w:rsidRDefault="005A03F2" w:rsidP="000C24E3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A03F2">
        <w:rPr>
          <w:b/>
          <w:bCs/>
          <w:sz w:val="28"/>
          <w:szCs w:val="28"/>
        </w:rPr>
        <w:lastRenderedPageBreak/>
        <w:t>Игра</w:t>
      </w:r>
      <w:r w:rsidR="000C24E3">
        <w:rPr>
          <w:b/>
          <w:bCs/>
          <w:sz w:val="28"/>
          <w:szCs w:val="28"/>
        </w:rPr>
        <w:t xml:space="preserve"> </w:t>
      </w:r>
      <w:r w:rsidRPr="005A03F2">
        <w:rPr>
          <w:b/>
          <w:bCs/>
          <w:sz w:val="28"/>
          <w:szCs w:val="28"/>
        </w:rPr>
        <w:t xml:space="preserve"> «Послушай и повтори звук «</w:t>
      </w:r>
      <w:r w:rsidRPr="005A03F2">
        <w:rPr>
          <w:b/>
          <w:bCs/>
          <w:i/>
          <w:iCs/>
          <w:sz w:val="28"/>
          <w:szCs w:val="28"/>
        </w:rPr>
        <w:t>у».</w:t>
      </w:r>
    </w:p>
    <w:p w:rsidR="005A03F2" w:rsidRPr="005A03F2" w:rsidRDefault="005A03F2" w:rsidP="000C24E3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b/>
          <w:bCs/>
          <w:i/>
          <w:iCs/>
          <w:sz w:val="28"/>
          <w:szCs w:val="28"/>
        </w:rPr>
        <w:t xml:space="preserve"> </w:t>
      </w:r>
      <w:r w:rsidRPr="005A03F2">
        <w:rPr>
          <w:sz w:val="28"/>
          <w:szCs w:val="28"/>
        </w:rPr>
        <w:t xml:space="preserve">Надо произнести сердито и громко один раз («воет волк»), тихо и медленно 2 раза («воет вьюга»), сериями по два раза низким голосом («филин ухает»), медленно, долго, низким голосом («поезд едет»). </w:t>
      </w:r>
    </w:p>
    <w:p w:rsidR="002B4082" w:rsidRDefault="002B4082" w:rsidP="005A03F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b/>
          <w:bCs/>
          <w:sz w:val="28"/>
          <w:szCs w:val="28"/>
        </w:rPr>
        <w:t xml:space="preserve">Игра «Эхо».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Сначала </w:t>
      </w:r>
      <w:r w:rsidR="000C24E3">
        <w:rPr>
          <w:sz w:val="28"/>
          <w:szCs w:val="28"/>
        </w:rPr>
        <w:t xml:space="preserve"> ребенок </w:t>
      </w:r>
      <w:r w:rsidRPr="005A03F2">
        <w:rPr>
          <w:sz w:val="28"/>
          <w:szCs w:val="28"/>
        </w:rPr>
        <w:t xml:space="preserve">отгадывают загадку: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Живет без тела, говорит без языка. Никто его не видит, а всякий слышит. </w:t>
      </w:r>
      <w:r w:rsidRPr="005A03F2">
        <w:rPr>
          <w:i/>
          <w:iCs/>
          <w:sz w:val="28"/>
          <w:szCs w:val="28"/>
        </w:rPr>
        <w:t xml:space="preserve">(Эхо.) </w:t>
      </w:r>
      <w:r w:rsidRPr="005A03F2">
        <w:rPr>
          <w:sz w:val="28"/>
          <w:szCs w:val="28"/>
        </w:rPr>
        <w:t xml:space="preserve">Затем логопед произносит </w:t>
      </w:r>
      <w:proofErr w:type="gramStart"/>
      <w:r w:rsidRPr="005A03F2">
        <w:rPr>
          <w:sz w:val="28"/>
          <w:szCs w:val="28"/>
        </w:rPr>
        <w:t>звук</w:t>
      </w:r>
      <w:proofErr w:type="gramEnd"/>
      <w:r w:rsidRPr="005A03F2">
        <w:rPr>
          <w:sz w:val="28"/>
          <w:szCs w:val="28"/>
        </w:rPr>
        <w:t xml:space="preserve"> </w:t>
      </w:r>
      <w:r w:rsidRPr="005A03F2">
        <w:rPr>
          <w:i/>
          <w:iCs/>
          <w:sz w:val="28"/>
          <w:szCs w:val="28"/>
        </w:rPr>
        <w:t xml:space="preserve">а </w:t>
      </w:r>
      <w:r w:rsidRPr="005A03F2">
        <w:rPr>
          <w:sz w:val="28"/>
          <w:szCs w:val="28"/>
        </w:rPr>
        <w:t xml:space="preserve">то громко, то тихо, то длительно, то кратко, то усиливая, то ослабляя звучание. Детям следует точно так же его повторить. </w:t>
      </w:r>
    </w:p>
    <w:p w:rsidR="002B4082" w:rsidRDefault="002B4082" w:rsidP="005A03F2">
      <w:pPr>
        <w:pStyle w:val="Default"/>
        <w:spacing w:line="276" w:lineRule="auto"/>
        <w:jc w:val="both"/>
        <w:rPr>
          <w:b/>
          <w:bCs/>
          <w:iCs/>
          <w:sz w:val="28"/>
          <w:szCs w:val="28"/>
        </w:rPr>
      </w:pPr>
    </w:p>
    <w:p w:rsidR="005A03F2" w:rsidRPr="000C24E3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0C24E3">
        <w:rPr>
          <w:b/>
          <w:bCs/>
          <w:iCs/>
          <w:sz w:val="28"/>
          <w:szCs w:val="28"/>
        </w:rPr>
        <w:t>Игра «Бадминтон»</w:t>
      </w:r>
      <w:r w:rsidRPr="000C24E3">
        <w:rPr>
          <w:b/>
          <w:bCs/>
          <w:sz w:val="28"/>
          <w:szCs w:val="28"/>
        </w:rPr>
        <w:t xml:space="preserve">. 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Дети стоят, образуя круг, ноги на ширине плеч, одна рука на поясе, другая — на уровне лица, ладонью вперед. Имитируя удар по волану, дети произносят ряд обратных слогов с усилением на конце: </w:t>
      </w:r>
      <w:proofErr w:type="spellStart"/>
      <w:r w:rsidRPr="005A03F2">
        <w:rPr>
          <w:i/>
          <w:iCs/>
          <w:sz w:val="28"/>
          <w:szCs w:val="28"/>
        </w:rPr>
        <w:t>ап-ап-ап-ап</w:t>
      </w:r>
      <w:proofErr w:type="spellEnd"/>
      <w:r w:rsidRPr="005A03F2">
        <w:rPr>
          <w:i/>
          <w:iCs/>
          <w:sz w:val="28"/>
          <w:szCs w:val="28"/>
        </w:rPr>
        <w:t xml:space="preserve">, </w:t>
      </w:r>
      <w:proofErr w:type="spellStart"/>
      <w:r w:rsidRPr="005A03F2">
        <w:rPr>
          <w:i/>
          <w:iCs/>
          <w:sz w:val="28"/>
          <w:szCs w:val="28"/>
        </w:rPr>
        <w:t>оп-оп-оп-оп</w:t>
      </w:r>
      <w:proofErr w:type="spellEnd"/>
      <w:r w:rsidRPr="005A03F2">
        <w:rPr>
          <w:i/>
          <w:iCs/>
          <w:sz w:val="28"/>
          <w:szCs w:val="28"/>
        </w:rPr>
        <w:t xml:space="preserve"> </w:t>
      </w:r>
      <w:r w:rsidRPr="005A03F2">
        <w:rPr>
          <w:sz w:val="28"/>
          <w:szCs w:val="28"/>
        </w:rPr>
        <w:t>и т.п</w:t>
      </w:r>
      <w:proofErr w:type="gramStart"/>
      <w:r w:rsidRPr="005A03F2">
        <w:rPr>
          <w:sz w:val="28"/>
          <w:szCs w:val="28"/>
        </w:rPr>
        <w:t xml:space="preserve">.. </w:t>
      </w:r>
      <w:proofErr w:type="gramEnd"/>
    </w:p>
    <w:p w:rsidR="002B4082" w:rsidRDefault="002B4082" w:rsidP="005A03F2">
      <w:pPr>
        <w:pStyle w:val="Default"/>
        <w:spacing w:line="276" w:lineRule="auto"/>
        <w:jc w:val="both"/>
        <w:rPr>
          <w:b/>
          <w:bCs/>
          <w:iCs/>
          <w:sz w:val="28"/>
          <w:szCs w:val="28"/>
        </w:rPr>
      </w:pPr>
    </w:p>
    <w:p w:rsidR="005A03F2" w:rsidRPr="000C24E3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0C24E3">
        <w:rPr>
          <w:b/>
          <w:bCs/>
          <w:iCs/>
          <w:sz w:val="28"/>
          <w:szCs w:val="28"/>
        </w:rPr>
        <w:t>Игра «Настольный теннис»</w:t>
      </w:r>
      <w:r w:rsidRPr="000C24E3">
        <w:rPr>
          <w:b/>
          <w:bCs/>
          <w:sz w:val="28"/>
          <w:szCs w:val="28"/>
        </w:rPr>
        <w:t xml:space="preserve">. </w:t>
      </w:r>
    </w:p>
    <w:p w:rsidR="000C24E3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  <w:r w:rsidRPr="005A03F2">
        <w:rPr>
          <w:sz w:val="28"/>
          <w:szCs w:val="28"/>
        </w:rPr>
        <w:t xml:space="preserve">И. п. — стоя, ноги на ширине плеч, левая рука на поясе. Отбивая правой рукой </w:t>
      </w:r>
      <w:proofErr w:type="spellStart"/>
      <w:proofErr w:type="gramStart"/>
      <w:r w:rsidRPr="005A03F2">
        <w:rPr>
          <w:sz w:val="28"/>
          <w:szCs w:val="28"/>
        </w:rPr>
        <w:t>вообра-жаемый</w:t>
      </w:r>
      <w:proofErr w:type="spellEnd"/>
      <w:proofErr w:type="gramEnd"/>
      <w:r w:rsidRPr="005A03F2">
        <w:rPr>
          <w:sz w:val="28"/>
          <w:szCs w:val="28"/>
        </w:rPr>
        <w:t xml:space="preserve"> мячик, летящий через сетку, дети произносят слоги со стечением согласных: </w:t>
      </w:r>
      <w:proofErr w:type="spellStart"/>
      <w:r w:rsidRPr="005A03F2">
        <w:rPr>
          <w:i/>
          <w:iCs/>
          <w:sz w:val="28"/>
          <w:szCs w:val="28"/>
        </w:rPr>
        <w:t>пта-пто-пту-пты</w:t>
      </w:r>
      <w:proofErr w:type="spellEnd"/>
      <w:r w:rsidRPr="005A03F2">
        <w:rPr>
          <w:i/>
          <w:iCs/>
          <w:sz w:val="28"/>
          <w:szCs w:val="28"/>
        </w:rPr>
        <w:t xml:space="preserve">, </w:t>
      </w:r>
      <w:proofErr w:type="spellStart"/>
      <w:r w:rsidRPr="005A03F2">
        <w:rPr>
          <w:i/>
          <w:iCs/>
          <w:sz w:val="28"/>
          <w:szCs w:val="28"/>
        </w:rPr>
        <w:t>пто-пту-пты-пта</w:t>
      </w:r>
      <w:proofErr w:type="spellEnd"/>
      <w:r w:rsidRPr="005A03F2">
        <w:rPr>
          <w:i/>
          <w:iCs/>
          <w:sz w:val="28"/>
          <w:szCs w:val="28"/>
        </w:rPr>
        <w:t xml:space="preserve"> </w:t>
      </w:r>
      <w:r w:rsidRPr="005A03F2">
        <w:rPr>
          <w:sz w:val="28"/>
          <w:szCs w:val="28"/>
        </w:rPr>
        <w:t xml:space="preserve">и т.д. </w:t>
      </w:r>
    </w:p>
    <w:p w:rsidR="002B4082" w:rsidRDefault="002B4082" w:rsidP="0092381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2381C" w:rsidRDefault="005A03F2" w:rsidP="0092381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A03F2">
        <w:rPr>
          <w:b/>
          <w:bCs/>
          <w:sz w:val="28"/>
          <w:szCs w:val="28"/>
        </w:rPr>
        <w:t xml:space="preserve"> Игра «Повтори, как я» </w:t>
      </w:r>
    </w:p>
    <w:p w:rsidR="0092381C" w:rsidRDefault="005A03F2" w:rsidP="0092381C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proofErr w:type="gramStart"/>
      <w:r w:rsidRPr="005A03F2">
        <w:rPr>
          <w:sz w:val="28"/>
          <w:szCs w:val="28"/>
        </w:rPr>
        <w:t xml:space="preserve">(одно из междометий — оно выделено — произносится громче других): </w:t>
      </w:r>
      <w:r w:rsidRPr="005A03F2">
        <w:rPr>
          <w:i/>
          <w:iCs/>
          <w:sz w:val="28"/>
          <w:szCs w:val="28"/>
        </w:rPr>
        <w:t xml:space="preserve">эх, ох, </w:t>
      </w:r>
      <w:r w:rsidRPr="000C24E3">
        <w:rPr>
          <w:b/>
          <w:i/>
          <w:iCs/>
          <w:sz w:val="28"/>
          <w:szCs w:val="28"/>
        </w:rPr>
        <w:t>ух</w:t>
      </w:r>
      <w:r w:rsidRPr="005A03F2">
        <w:rPr>
          <w:i/>
          <w:iCs/>
          <w:sz w:val="28"/>
          <w:szCs w:val="28"/>
        </w:rPr>
        <w:t xml:space="preserve">, ах; эх, ох, </w:t>
      </w:r>
      <w:r w:rsidRPr="000C24E3">
        <w:rPr>
          <w:b/>
          <w:i/>
          <w:iCs/>
          <w:sz w:val="28"/>
          <w:szCs w:val="28"/>
        </w:rPr>
        <w:t>ух</w:t>
      </w:r>
      <w:r w:rsidRPr="005A03F2">
        <w:rPr>
          <w:i/>
          <w:iCs/>
          <w:sz w:val="28"/>
          <w:szCs w:val="28"/>
        </w:rPr>
        <w:t xml:space="preserve">, ах, эх, ох, </w:t>
      </w:r>
      <w:r w:rsidRPr="000C24E3">
        <w:rPr>
          <w:b/>
          <w:i/>
          <w:iCs/>
          <w:sz w:val="28"/>
          <w:szCs w:val="28"/>
        </w:rPr>
        <w:t>ух</w:t>
      </w:r>
      <w:r w:rsidRPr="005A03F2">
        <w:rPr>
          <w:i/>
          <w:iCs/>
          <w:sz w:val="28"/>
          <w:szCs w:val="28"/>
        </w:rPr>
        <w:t xml:space="preserve">, ах; эх, ох, </w:t>
      </w:r>
      <w:r w:rsidRPr="000C24E3">
        <w:rPr>
          <w:b/>
          <w:i/>
          <w:iCs/>
          <w:sz w:val="28"/>
          <w:szCs w:val="28"/>
        </w:rPr>
        <w:t>ух</w:t>
      </w:r>
      <w:r w:rsidRPr="000C24E3">
        <w:rPr>
          <w:i/>
          <w:iCs/>
          <w:sz w:val="28"/>
          <w:szCs w:val="28"/>
        </w:rPr>
        <w:t>,</w:t>
      </w:r>
      <w:r w:rsidRPr="005A03F2">
        <w:rPr>
          <w:i/>
          <w:iCs/>
          <w:sz w:val="28"/>
          <w:szCs w:val="28"/>
        </w:rPr>
        <w:t xml:space="preserve"> ах. </w:t>
      </w:r>
      <w:proofErr w:type="gramEnd"/>
    </w:p>
    <w:p w:rsidR="002B4082" w:rsidRDefault="002B4082" w:rsidP="0092381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2381C" w:rsidRPr="0092381C" w:rsidRDefault="0092381C" w:rsidP="0092381C">
      <w:pPr>
        <w:pStyle w:val="Default"/>
        <w:spacing w:line="276" w:lineRule="auto"/>
        <w:jc w:val="both"/>
        <w:rPr>
          <w:sz w:val="28"/>
          <w:szCs w:val="28"/>
        </w:rPr>
      </w:pPr>
      <w:r w:rsidRPr="0092381C">
        <w:rPr>
          <w:b/>
          <w:bCs/>
          <w:sz w:val="28"/>
          <w:szCs w:val="28"/>
        </w:rPr>
        <w:t xml:space="preserve">Игра «Три волны» </w:t>
      </w:r>
    </w:p>
    <w:p w:rsidR="0092381C" w:rsidRPr="0092381C" w:rsidRDefault="0092381C" w:rsidP="0092381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381C">
        <w:rPr>
          <w:sz w:val="28"/>
          <w:szCs w:val="28"/>
        </w:rPr>
        <w:t xml:space="preserve">дох, на выдохе произносится звук </w:t>
      </w:r>
      <w:r w:rsidRPr="0092381C">
        <w:rPr>
          <w:i/>
          <w:iCs/>
          <w:sz w:val="28"/>
          <w:szCs w:val="28"/>
        </w:rPr>
        <w:t xml:space="preserve">э </w:t>
      </w:r>
      <w:r w:rsidRPr="0092381C">
        <w:rPr>
          <w:sz w:val="28"/>
          <w:szCs w:val="28"/>
        </w:rPr>
        <w:t xml:space="preserve">тихо, громче, громко с движениями рук, имитирующими плавательный жест. </w:t>
      </w:r>
    </w:p>
    <w:p w:rsidR="002B4082" w:rsidRDefault="002B4082" w:rsidP="0092381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2381C" w:rsidRPr="0092381C" w:rsidRDefault="0092381C" w:rsidP="0092381C">
      <w:pPr>
        <w:pStyle w:val="Default"/>
        <w:spacing w:line="276" w:lineRule="auto"/>
        <w:jc w:val="both"/>
        <w:rPr>
          <w:sz w:val="28"/>
          <w:szCs w:val="28"/>
        </w:rPr>
      </w:pPr>
      <w:r w:rsidRPr="0092381C">
        <w:rPr>
          <w:b/>
          <w:bCs/>
          <w:sz w:val="28"/>
          <w:szCs w:val="28"/>
        </w:rPr>
        <w:t xml:space="preserve"> Игра «В лес пойдем». </w:t>
      </w:r>
    </w:p>
    <w:p w:rsidR="0092381C" w:rsidRPr="0092381C" w:rsidRDefault="0092381C" w:rsidP="0092381C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92381C">
        <w:rPr>
          <w:sz w:val="28"/>
          <w:szCs w:val="28"/>
        </w:rPr>
        <w:t>Мы в лес пойдем, грибов найдем. Ребят мы громко позовем: ау-ау-ау! Никто не отзывается, лишь эхо откликается</w:t>
      </w:r>
      <w:r w:rsidR="002B4082">
        <w:rPr>
          <w:sz w:val="28"/>
          <w:szCs w:val="28"/>
        </w:rPr>
        <w:t xml:space="preserve">. </w:t>
      </w:r>
      <w:r w:rsidRPr="0092381C">
        <w:rPr>
          <w:sz w:val="28"/>
          <w:szCs w:val="28"/>
        </w:rPr>
        <w:t>Упражнение повторяется 3 — 4 раза: «ау» произносится громко, тише, тихо, шепотом.</w:t>
      </w:r>
    </w:p>
    <w:p w:rsidR="0092381C" w:rsidRDefault="0092381C" w:rsidP="0092381C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2B4082" w:rsidRDefault="002B4082" w:rsidP="002B4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082" w:rsidRPr="00C512BA" w:rsidRDefault="002B4082" w:rsidP="002B4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Удачи, успехов и удовольствия в совместной деятельности с ребенком!</w:t>
      </w:r>
    </w:p>
    <w:p w:rsidR="005A03F2" w:rsidRPr="005A03F2" w:rsidRDefault="005A03F2" w:rsidP="005A03F2">
      <w:pPr>
        <w:pStyle w:val="Default"/>
        <w:spacing w:line="276" w:lineRule="auto"/>
        <w:jc w:val="both"/>
        <w:rPr>
          <w:sz w:val="28"/>
          <w:szCs w:val="28"/>
        </w:rPr>
      </w:pPr>
    </w:p>
    <w:p w:rsidR="0092381C" w:rsidRDefault="0092381C"/>
    <w:sectPr w:rsidR="009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3F2"/>
    <w:rsid w:val="000C24E3"/>
    <w:rsid w:val="002B4082"/>
    <w:rsid w:val="005A03F2"/>
    <w:rsid w:val="0092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2002-12-31T21:11:00Z</dcterms:created>
  <dcterms:modified xsi:type="dcterms:W3CDTF">2002-12-31T21:45:00Z</dcterms:modified>
</cp:coreProperties>
</file>